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left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附件：</w:t>
      </w:r>
    </w:p>
    <w:p>
      <w:pPr>
        <w:widowControl/>
        <w:adjustRightInd w:val="0"/>
        <w:snapToGrid w:val="0"/>
        <w:jc w:val="center"/>
        <w:rPr>
          <w:rFonts w:ascii="Times New Roman" w:hAnsi="Times New Roman" w:eastAsia="楷体" w:cs="Times New Roman"/>
          <w:bCs/>
          <w:sz w:val="32"/>
          <w:szCs w:val="32"/>
        </w:rPr>
      </w:pPr>
      <w:r>
        <w:rPr>
          <w:rFonts w:hint="eastAsia" w:ascii="方正楷体简体" w:hAnsi="Times New Roman" w:eastAsia="方正楷体简体" w:cs="Times New Roman"/>
          <w:b/>
          <w:kern w:val="0"/>
          <w:sz w:val="44"/>
          <w:szCs w:val="44"/>
          <w:lang w:bidi="ar"/>
        </w:rPr>
        <w:t>雨花台区医疗机构校验结果公示</w:t>
      </w:r>
    </w:p>
    <w:p>
      <w:pPr>
        <w:jc w:val="center"/>
        <w:rPr>
          <w:rFonts w:ascii="Times New Roman" w:hAnsi="Times New Roman" w:eastAsia="楷体" w:cs="Times New Roman"/>
          <w:bCs/>
          <w:sz w:val="32"/>
          <w:szCs w:val="32"/>
        </w:rPr>
      </w:pPr>
      <w:r>
        <w:rPr>
          <w:rFonts w:ascii="Times New Roman" w:hAnsi="Times New Roman" w:eastAsia="楷体" w:cs="Times New Roman"/>
          <w:bCs/>
          <w:sz w:val="32"/>
          <w:szCs w:val="32"/>
        </w:rPr>
        <w:t>（202</w:t>
      </w:r>
      <w:r>
        <w:rPr>
          <w:rFonts w:hint="eastAsia" w:ascii="Times New Roman" w:hAnsi="Times New Roman" w:eastAsia="楷体" w:cs="Times New Roman"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楷体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楷体" w:cs="Times New Roman"/>
          <w:bCs/>
          <w:sz w:val="32"/>
          <w:szCs w:val="32"/>
          <w:lang w:val="en-US" w:eastAsia="zh-CN"/>
        </w:rPr>
        <w:t>8</w:t>
      </w:r>
      <w:r>
        <w:rPr>
          <w:rFonts w:ascii="Times New Roman" w:hAnsi="Times New Roman" w:eastAsia="楷体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楷体" w:cs="Times New Roman"/>
          <w:bCs/>
          <w:sz w:val="32"/>
          <w:szCs w:val="32"/>
          <w:lang w:val="en-US" w:eastAsia="zh-CN"/>
        </w:rPr>
        <w:t>19</w:t>
      </w:r>
      <w:r>
        <w:rPr>
          <w:rFonts w:ascii="Times New Roman" w:hAnsi="Times New Roman" w:eastAsia="楷体" w:cs="Times New Roman"/>
          <w:bCs/>
          <w:sz w:val="32"/>
          <w:szCs w:val="32"/>
        </w:rPr>
        <w:t>日）</w:t>
      </w:r>
    </w:p>
    <w:tbl>
      <w:tblPr>
        <w:tblStyle w:val="2"/>
        <w:tblW w:w="499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5"/>
        <w:gridCol w:w="3606"/>
        <w:gridCol w:w="5304"/>
        <w:gridCol w:w="3007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27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医疗机构名称</w:t>
            </w:r>
          </w:p>
        </w:tc>
        <w:tc>
          <w:tcPr>
            <w:tcW w:w="186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地  址</w:t>
            </w:r>
          </w:p>
        </w:tc>
        <w:tc>
          <w:tcPr>
            <w:tcW w:w="105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公示类别</w:t>
            </w:r>
          </w:p>
        </w:tc>
        <w:tc>
          <w:tcPr>
            <w:tcW w:w="5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校验结果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江苏康瑞家医疗投资管理有限公司华为医务室</w:t>
            </w:r>
          </w:p>
        </w:tc>
        <w:tc>
          <w:tcPr>
            <w:tcW w:w="18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雨花台区软件大道101号华为技术有限公司南京研究所2号楼西侧1楼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-202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5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年度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医疗机构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南京雨花嘉彩中医门诊部</w:t>
            </w:r>
          </w:p>
        </w:tc>
        <w:tc>
          <w:tcPr>
            <w:tcW w:w="18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南京市雨花台区梅山村邱村71号-3、71号-4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2024-2025年度医疗机构校验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南京雨花佰鹿口腔门诊部</w:t>
            </w:r>
          </w:p>
        </w:tc>
        <w:tc>
          <w:tcPr>
            <w:tcW w:w="18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南京市雨花台区岱山中路8号215室、216室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2024-2025年度医疗机构校验、放射诊疗校验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校验合格</w:t>
            </w:r>
          </w:p>
        </w:tc>
      </w:tr>
    </w:tbl>
    <w:p>
      <w:pPr>
        <w:widowControl/>
        <w:adjustRightInd w:val="0"/>
        <w:snapToGrid w:val="0"/>
        <w:jc w:val="left"/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 w:bidi="ar"/>
        </w:rPr>
      </w:pPr>
    </w:p>
    <w:p>
      <w:bookmarkStart w:id="0" w:name="_GoBack"/>
      <w:bookmarkEnd w:id="0"/>
    </w:p>
    <w:sectPr>
      <w:pgSz w:w="16838" w:h="11906" w:orient="landscape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150B4"/>
    <w:rsid w:val="5131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2025-08-19T03:12:00Z</dcterms:created>
  <dc:creator>Administrator</dc:creator>
  <cp:lastModifiedBy>Administrator</cp:lastModifiedBy>
  <dcterms:modified xsi:type="dcterms:W3CDTF">2025-08-19T03:13:41Z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E77AB216D787455B875416A334D23958</vt:lpwstr>
  </property>
</Properties>
</file>